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A6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  <w:lang w:eastAsia="zh-CN"/>
        </w:rPr>
        <w:t>考生诚信复试承诺书</w:t>
      </w:r>
    </w:p>
    <w:p w14:paraId="404A26A9">
      <w:pPr>
        <w:pStyle w:val="2"/>
        <w:keepNext w:val="0"/>
        <w:keepLines w:val="0"/>
        <w:pageBreakBefore w:val="0"/>
        <w:widowControl w:val="0"/>
        <w:tabs>
          <w:tab w:val="left" w:pos="3471"/>
          <w:tab w:val="left" w:pos="83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48" w:firstLineChars="200"/>
        <w:jc w:val="both"/>
        <w:textAlignment w:val="auto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spacing w:val="-3"/>
          <w:lang w:eastAsia="zh-CN"/>
        </w:rPr>
        <w:t>本人</w:t>
      </w:r>
      <w:r>
        <w:rPr>
          <w:rFonts w:hint="eastAsia" w:ascii="宋体" w:hAnsi="宋体" w:eastAsia="宋体"/>
          <w:spacing w:val="-3"/>
          <w:lang w:eastAsia="zh-CN"/>
        </w:rPr>
        <w:t>姓名</w:t>
      </w:r>
      <w:r>
        <w:rPr>
          <w:rFonts w:ascii="宋体" w:hAnsi="宋体" w:eastAsia="宋体"/>
          <w:spacing w:val="-3"/>
          <w:lang w:eastAsia="zh-CN"/>
        </w:rPr>
        <w:t>：</w:t>
      </w:r>
      <w:r>
        <w:rPr>
          <w:rFonts w:ascii="宋体" w:hAnsi="宋体" w:eastAsia="宋体"/>
          <w:spacing w:val="-3"/>
          <w:u w:val="single"/>
          <w:lang w:eastAsia="zh-CN"/>
        </w:rPr>
        <w:tab/>
      </w:r>
      <w:r>
        <w:rPr>
          <w:rFonts w:ascii="宋体" w:hAnsi="宋体" w:eastAsia="宋体"/>
          <w:spacing w:val="-3"/>
          <w:lang w:eastAsia="zh-CN"/>
        </w:rPr>
        <w:t>，身份证号：</w:t>
      </w:r>
      <w:r>
        <w:rPr>
          <w:rFonts w:ascii="宋体" w:hAnsi="宋体" w:eastAsia="宋体"/>
          <w:spacing w:val="-3"/>
          <w:u w:val="single"/>
          <w:lang w:eastAsia="zh-CN"/>
        </w:rPr>
        <w:tab/>
      </w:r>
      <w:r>
        <w:rPr>
          <w:rFonts w:ascii="宋体" w:hAnsi="宋体" w:eastAsia="宋体"/>
          <w:spacing w:val="-3"/>
          <w:lang w:eastAsia="zh-CN"/>
        </w:rPr>
        <w:t>，同意</w:t>
      </w:r>
      <w:r>
        <w:rPr>
          <w:rFonts w:ascii="宋体" w:hAnsi="宋体" w:eastAsia="宋体"/>
          <w:spacing w:val="-1"/>
          <w:lang w:eastAsia="zh-CN"/>
        </w:rPr>
        <w:t>参加华北电力大学</w:t>
      </w:r>
      <w:r>
        <w:rPr>
          <w:rFonts w:hint="eastAsia" w:ascii="宋体" w:hAnsi="宋体" w:eastAsia="宋体"/>
          <w:spacing w:val="-1"/>
          <w:lang w:eastAsia="zh-CN"/>
        </w:rPr>
        <w:t>研究生招生考试</w:t>
      </w:r>
      <w:r>
        <w:rPr>
          <w:rFonts w:ascii="宋体" w:hAnsi="宋体" w:eastAsia="宋体"/>
          <w:spacing w:val="-1"/>
          <w:lang w:eastAsia="zh-CN"/>
        </w:rPr>
        <w:t>复试，并知晓以下内容：</w:t>
      </w:r>
    </w:p>
    <w:p w14:paraId="3FB225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8" w:firstLineChars="200"/>
        <w:jc w:val="both"/>
        <w:textAlignment w:val="auto"/>
        <w:rPr>
          <w:rFonts w:ascii="宋体" w:hAnsi="宋体" w:eastAsia="宋体"/>
          <w:spacing w:val="2"/>
          <w:lang w:eastAsia="zh-CN"/>
        </w:rPr>
      </w:pPr>
      <w:r>
        <w:rPr>
          <w:rFonts w:ascii="宋体" w:hAnsi="宋体" w:eastAsia="宋体"/>
          <w:spacing w:val="2"/>
          <w:lang w:eastAsia="zh-CN"/>
        </w:rPr>
        <w:t>研究生招生考试是国家教育考试，复试工作是研究生招生考试的重要组成部分。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最高人民法院、最高人民检察院在《关于办理组织考试作弊等刑事案件适用法律若干问题的解释》中明确：在研究生招生考试中组织考试作弊，属于情节严重。</w:t>
      </w:r>
    </w:p>
    <w:p w14:paraId="50F6FE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8" w:firstLineChars="200"/>
        <w:jc w:val="both"/>
        <w:textAlignment w:val="auto"/>
        <w:rPr>
          <w:rFonts w:ascii="宋体" w:hAnsi="宋体" w:eastAsia="宋体"/>
          <w:b/>
          <w:lang w:eastAsia="zh-CN"/>
        </w:rPr>
      </w:pPr>
      <w:r>
        <w:rPr>
          <w:rFonts w:ascii="宋体" w:hAnsi="宋体" w:eastAsia="宋体"/>
          <w:spacing w:val="2"/>
          <w:lang w:eastAsia="zh-CN"/>
        </w:rPr>
        <w:t>研究生招生考试复试内容属于国家机密级材料，复试过程中禁止录音、录像和录屏</w:t>
      </w:r>
      <w:r>
        <w:rPr>
          <w:rFonts w:hint="eastAsia" w:ascii="宋体" w:hAnsi="宋体" w:eastAsia="宋体"/>
          <w:spacing w:val="2"/>
          <w:lang w:eastAsia="zh-CN"/>
        </w:rPr>
        <w:t>。</w:t>
      </w:r>
      <w:r>
        <w:rPr>
          <w:rFonts w:ascii="宋体" w:hAnsi="宋体" w:eastAsia="宋体"/>
          <w:b/>
          <w:spacing w:val="2"/>
          <w:lang w:eastAsia="zh-CN"/>
        </w:rPr>
        <w:t>禁止将复试相关</w:t>
      </w:r>
      <w:r>
        <w:rPr>
          <w:rFonts w:ascii="宋体" w:hAnsi="宋体" w:eastAsia="宋体"/>
          <w:b/>
          <w:spacing w:val="-1"/>
          <w:lang w:eastAsia="zh-CN"/>
        </w:rPr>
        <w:t>内容以任何形式泄露或公布。</w:t>
      </w:r>
    </w:p>
    <w:p w14:paraId="2AFDDF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8" w:firstLineChars="200"/>
        <w:jc w:val="both"/>
        <w:textAlignment w:val="auto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spacing w:val="2"/>
          <w:lang w:eastAsia="zh-CN"/>
        </w:rPr>
        <w:t>在复试过程中有违规行为的考生，一经查实，一律按照《国家教育考</w:t>
      </w:r>
      <w:r>
        <w:rPr>
          <w:rFonts w:ascii="宋体" w:hAnsi="宋体" w:eastAsia="宋体"/>
          <w:lang w:eastAsia="zh-CN"/>
        </w:rPr>
        <w:t>试违规</w:t>
      </w:r>
      <w:r>
        <w:rPr>
          <w:rFonts w:ascii="宋体" w:hAnsi="宋体" w:eastAsia="宋体"/>
          <w:spacing w:val="-3"/>
          <w:lang w:eastAsia="zh-CN"/>
        </w:rPr>
        <w:t>处</w:t>
      </w:r>
      <w:r>
        <w:rPr>
          <w:rFonts w:ascii="宋体" w:hAnsi="宋体" w:eastAsia="宋体"/>
          <w:lang w:eastAsia="zh-CN"/>
        </w:rPr>
        <w:t>理办</w:t>
      </w:r>
      <w:r>
        <w:rPr>
          <w:rFonts w:ascii="宋体" w:hAnsi="宋体" w:eastAsia="宋体"/>
          <w:spacing w:val="-3"/>
          <w:lang w:eastAsia="zh-CN"/>
        </w:rPr>
        <w:t>法</w:t>
      </w:r>
      <w:r>
        <w:rPr>
          <w:rFonts w:ascii="宋体" w:hAnsi="宋体" w:eastAsia="宋体"/>
          <w:spacing w:val="-140"/>
          <w:lang w:eastAsia="zh-CN"/>
        </w:rPr>
        <w:t>》</w:t>
      </w:r>
      <w:r>
        <w:rPr>
          <w:rFonts w:ascii="宋体" w:hAnsi="宋体" w:eastAsia="宋体"/>
          <w:spacing w:val="-3"/>
          <w:lang w:eastAsia="zh-CN"/>
        </w:rPr>
        <w:t>（</w:t>
      </w:r>
      <w:r>
        <w:rPr>
          <w:rFonts w:ascii="宋体" w:hAnsi="宋体" w:eastAsia="宋体"/>
          <w:lang w:eastAsia="zh-CN"/>
        </w:rPr>
        <w:t>教育部令</w:t>
      </w:r>
      <w:r>
        <w:rPr>
          <w:rFonts w:ascii="宋体" w:hAnsi="宋体" w:eastAsia="宋体"/>
          <w:spacing w:val="-2"/>
          <w:lang w:eastAsia="zh-CN"/>
        </w:rPr>
        <w:t>3</w:t>
      </w:r>
      <w:r>
        <w:rPr>
          <w:rFonts w:ascii="宋体" w:hAnsi="宋体" w:eastAsia="宋体"/>
          <w:lang w:eastAsia="zh-CN"/>
        </w:rPr>
        <w:t>3号</w:t>
      </w:r>
      <w:r>
        <w:rPr>
          <w:rFonts w:ascii="宋体" w:hAnsi="宋体" w:eastAsia="宋体"/>
          <w:spacing w:val="-3"/>
          <w:lang w:eastAsia="zh-CN"/>
        </w:rPr>
        <w:t>）</w:t>
      </w:r>
      <w:r>
        <w:rPr>
          <w:rFonts w:ascii="宋体" w:hAnsi="宋体" w:eastAsia="宋体"/>
          <w:lang w:eastAsia="zh-CN"/>
        </w:rPr>
        <w:t>等规定</w:t>
      </w:r>
      <w:r>
        <w:rPr>
          <w:rFonts w:ascii="宋体" w:hAnsi="宋体" w:eastAsia="宋体"/>
          <w:spacing w:val="-3"/>
          <w:lang w:eastAsia="zh-CN"/>
        </w:rPr>
        <w:t>严</w:t>
      </w:r>
      <w:r>
        <w:rPr>
          <w:rFonts w:ascii="宋体" w:hAnsi="宋体" w:eastAsia="宋体"/>
          <w:lang w:eastAsia="zh-CN"/>
        </w:rPr>
        <w:t>肃处</w:t>
      </w:r>
      <w:r>
        <w:rPr>
          <w:rFonts w:ascii="宋体" w:hAnsi="宋体" w:eastAsia="宋体"/>
          <w:spacing w:val="-3"/>
          <w:lang w:eastAsia="zh-CN"/>
        </w:rPr>
        <w:t>理，</w:t>
      </w:r>
      <w:r>
        <w:rPr>
          <w:rFonts w:ascii="宋体" w:hAnsi="宋体" w:eastAsia="宋体"/>
          <w:lang w:eastAsia="zh-CN"/>
        </w:rPr>
        <w:t>取消录</w:t>
      </w:r>
      <w:r>
        <w:rPr>
          <w:rFonts w:ascii="宋体" w:hAnsi="宋体" w:eastAsia="宋体"/>
          <w:spacing w:val="-3"/>
          <w:lang w:eastAsia="zh-CN"/>
        </w:rPr>
        <w:t>取</w:t>
      </w:r>
      <w:r>
        <w:rPr>
          <w:rFonts w:ascii="宋体" w:hAnsi="宋体" w:eastAsia="宋体"/>
          <w:lang w:eastAsia="zh-CN"/>
        </w:rPr>
        <w:t>资格</w:t>
      </w:r>
      <w:r>
        <w:rPr>
          <w:rFonts w:ascii="宋体" w:hAnsi="宋体" w:eastAsia="宋体"/>
          <w:spacing w:val="-3"/>
          <w:lang w:eastAsia="zh-CN"/>
        </w:rPr>
        <w:t>，</w:t>
      </w:r>
      <w:r>
        <w:rPr>
          <w:rFonts w:ascii="宋体" w:hAnsi="宋体" w:eastAsia="宋体"/>
          <w:lang w:eastAsia="zh-CN"/>
        </w:rPr>
        <w:t>记</w:t>
      </w:r>
      <w:bookmarkStart w:id="0" w:name="_GoBack"/>
      <w:bookmarkEnd w:id="0"/>
      <w:r>
        <w:rPr>
          <w:rFonts w:ascii="宋体" w:hAnsi="宋体" w:eastAsia="宋体"/>
          <w:spacing w:val="-8"/>
          <w:lang w:eastAsia="zh-CN"/>
        </w:rPr>
        <w:t>入</w:t>
      </w:r>
      <w:r>
        <w:rPr>
          <w:rFonts w:ascii="宋体" w:hAnsi="宋体" w:eastAsia="宋体"/>
          <w:lang w:eastAsia="zh-CN"/>
        </w:rPr>
        <w:t>《考</w:t>
      </w:r>
      <w:r>
        <w:rPr>
          <w:rFonts w:ascii="宋体" w:hAnsi="宋体" w:eastAsia="宋体"/>
          <w:spacing w:val="-3"/>
          <w:lang w:eastAsia="zh-CN"/>
        </w:rPr>
        <w:t>生</w:t>
      </w:r>
      <w:r>
        <w:rPr>
          <w:rFonts w:ascii="宋体" w:hAnsi="宋体" w:eastAsia="宋体"/>
          <w:lang w:eastAsia="zh-CN"/>
        </w:rPr>
        <w:t>考试</w:t>
      </w:r>
      <w:r>
        <w:rPr>
          <w:rFonts w:ascii="宋体" w:hAnsi="宋体" w:eastAsia="宋体"/>
          <w:spacing w:val="-3"/>
          <w:lang w:eastAsia="zh-CN"/>
        </w:rPr>
        <w:t>诚信</w:t>
      </w:r>
      <w:r>
        <w:rPr>
          <w:rFonts w:ascii="宋体" w:hAnsi="宋体" w:eastAsia="宋体"/>
          <w:lang w:eastAsia="zh-CN"/>
        </w:rPr>
        <w:t>档案</w:t>
      </w:r>
      <w:r>
        <w:rPr>
          <w:rFonts w:ascii="宋体" w:hAnsi="宋体" w:eastAsia="宋体"/>
          <w:spacing w:val="-142"/>
          <w:lang w:eastAsia="zh-CN"/>
        </w:rPr>
        <w:t>》</w:t>
      </w:r>
      <w:r>
        <w:rPr>
          <w:rFonts w:ascii="宋体" w:hAnsi="宋体" w:eastAsia="宋体"/>
          <w:spacing w:val="-8"/>
          <w:lang w:eastAsia="zh-CN"/>
        </w:rPr>
        <w:t>。</w:t>
      </w:r>
      <w:r>
        <w:rPr>
          <w:rFonts w:ascii="宋体" w:hAnsi="宋体" w:eastAsia="宋体"/>
          <w:lang w:eastAsia="zh-CN"/>
        </w:rPr>
        <w:t>入</w:t>
      </w:r>
      <w:r>
        <w:rPr>
          <w:rFonts w:ascii="宋体" w:hAnsi="宋体" w:eastAsia="宋体"/>
          <w:spacing w:val="-3"/>
          <w:lang w:eastAsia="zh-CN"/>
        </w:rPr>
        <w:t>学</w:t>
      </w:r>
      <w:r>
        <w:rPr>
          <w:rFonts w:ascii="宋体" w:hAnsi="宋体" w:eastAsia="宋体"/>
          <w:lang w:eastAsia="zh-CN"/>
        </w:rPr>
        <w:t>后3个月内</w:t>
      </w:r>
      <w:r>
        <w:rPr>
          <w:rFonts w:ascii="宋体" w:hAnsi="宋体" w:eastAsia="宋体"/>
          <w:spacing w:val="-8"/>
          <w:lang w:eastAsia="zh-CN"/>
        </w:rPr>
        <w:t>，</w:t>
      </w:r>
      <w:r>
        <w:rPr>
          <w:rFonts w:ascii="宋体" w:hAnsi="宋体" w:eastAsia="宋体"/>
          <w:spacing w:val="-3"/>
          <w:lang w:eastAsia="zh-CN"/>
        </w:rPr>
        <w:t>学</w:t>
      </w:r>
      <w:r>
        <w:rPr>
          <w:rFonts w:ascii="宋体" w:hAnsi="宋体" w:eastAsia="宋体"/>
          <w:lang w:eastAsia="zh-CN"/>
        </w:rPr>
        <w:t>校将</w:t>
      </w:r>
      <w:r>
        <w:rPr>
          <w:rFonts w:ascii="宋体" w:hAnsi="宋体" w:eastAsia="宋体"/>
          <w:spacing w:val="-3"/>
          <w:lang w:eastAsia="zh-CN"/>
        </w:rPr>
        <w:t>按</w:t>
      </w:r>
      <w:r>
        <w:rPr>
          <w:rFonts w:ascii="宋体" w:hAnsi="宋体" w:eastAsia="宋体"/>
          <w:spacing w:val="-10"/>
          <w:lang w:eastAsia="zh-CN"/>
        </w:rPr>
        <w:t>照</w:t>
      </w:r>
      <w:r>
        <w:rPr>
          <w:rFonts w:ascii="宋体" w:hAnsi="宋体" w:eastAsia="宋体"/>
          <w:lang w:eastAsia="zh-CN"/>
        </w:rPr>
        <w:t>《普通</w:t>
      </w:r>
      <w:r>
        <w:rPr>
          <w:rFonts w:ascii="宋体" w:hAnsi="宋体" w:eastAsia="宋体"/>
          <w:spacing w:val="-3"/>
          <w:lang w:eastAsia="zh-CN"/>
        </w:rPr>
        <w:t>高</w:t>
      </w:r>
      <w:r>
        <w:rPr>
          <w:rFonts w:ascii="宋体" w:hAnsi="宋体" w:eastAsia="宋体"/>
          <w:lang w:eastAsia="zh-CN"/>
        </w:rPr>
        <w:t>等学</w:t>
      </w:r>
      <w:r>
        <w:rPr>
          <w:rFonts w:ascii="宋体" w:hAnsi="宋体" w:eastAsia="宋体"/>
          <w:spacing w:val="-3"/>
          <w:lang w:eastAsia="zh-CN"/>
        </w:rPr>
        <w:t>校</w:t>
      </w:r>
      <w:r>
        <w:rPr>
          <w:rFonts w:ascii="宋体" w:hAnsi="宋体" w:eastAsia="宋体"/>
          <w:lang w:eastAsia="zh-CN"/>
        </w:rPr>
        <w:t>学</w:t>
      </w:r>
      <w:r>
        <w:rPr>
          <w:rFonts w:ascii="宋体" w:hAnsi="宋体" w:eastAsia="宋体"/>
          <w:spacing w:val="-2"/>
          <w:lang w:eastAsia="zh-CN"/>
        </w:rPr>
        <w:t>生管理规定》有关要求，对考生进行全面复查。复查不合格的，取消学籍；</w:t>
      </w:r>
      <w:r>
        <w:rPr>
          <w:rFonts w:ascii="宋体" w:hAnsi="宋体" w:eastAsia="宋体"/>
          <w:spacing w:val="-1"/>
          <w:lang w:eastAsia="zh-CN"/>
        </w:rPr>
        <w:t>情节严重的，移交有关部门调查。</w:t>
      </w:r>
    </w:p>
    <w:p w14:paraId="00AC43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8" w:firstLineChars="200"/>
        <w:jc w:val="both"/>
        <w:textAlignment w:val="auto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spacing w:val="2"/>
          <w:lang w:eastAsia="zh-CN"/>
        </w:rPr>
        <w:t>本人承诺在复试过程中遵守相关规定，独立完成所有复试内容，如有</w:t>
      </w:r>
      <w:r>
        <w:rPr>
          <w:rFonts w:hint="eastAsia" w:ascii="宋体" w:hAnsi="宋体" w:eastAsia="宋体"/>
          <w:spacing w:val="-1"/>
          <w:lang w:eastAsia="zh-CN"/>
        </w:rPr>
        <w:t>违规违纪</w:t>
      </w:r>
      <w:r>
        <w:rPr>
          <w:rFonts w:ascii="宋体" w:hAnsi="宋体" w:eastAsia="宋体"/>
          <w:spacing w:val="-1"/>
          <w:lang w:eastAsia="zh-CN"/>
        </w:rPr>
        <w:t>行为，承担相应责任。</w:t>
      </w:r>
    </w:p>
    <w:p w14:paraId="7F5E9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both"/>
        <w:textAlignment w:val="auto"/>
        <w:rPr>
          <w:rFonts w:ascii="宋体" w:hAnsi="宋体" w:eastAsia="宋体" w:cs="仿宋_GB2312"/>
          <w:sz w:val="24"/>
          <w:szCs w:val="24"/>
          <w:lang w:eastAsia="zh-CN"/>
        </w:rPr>
      </w:pPr>
    </w:p>
    <w:p w14:paraId="15F558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center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承诺人</w:t>
      </w:r>
      <w:r>
        <w:rPr>
          <w:rFonts w:hint="eastAsia" w:ascii="宋体" w:hAnsi="宋体" w:eastAsia="宋体"/>
          <w:lang w:eastAsia="zh-CN"/>
        </w:rPr>
        <w:t>签字</w:t>
      </w:r>
      <w:r>
        <w:rPr>
          <w:rFonts w:ascii="宋体" w:hAnsi="宋体" w:eastAsia="宋体"/>
        </w:rPr>
        <w:t>：</w:t>
      </w:r>
    </w:p>
    <w:p w14:paraId="3A9A9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both"/>
        <w:textAlignment w:val="auto"/>
        <w:rPr>
          <w:rFonts w:ascii="宋体" w:hAnsi="宋体" w:eastAsia="宋体" w:cs="仿宋_GB2312"/>
          <w:sz w:val="19"/>
          <w:szCs w:val="19"/>
        </w:rPr>
      </w:pPr>
    </w:p>
    <w:p w14:paraId="15FD405B">
      <w:pPr>
        <w:pStyle w:val="2"/>
        <w:keepNext w:val="0"/>
        <w:keepLines w:val="0"/>
        <w:pageBreakBefore w:val="0"/>
        <w:widowControl w:val="0"/>
        <w:tabs>
          <w:tab w:val="left" w:pos="5859"/>
          <w:tab w:val="left" w:pos="65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right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年</w:t>
      </w:r>
      <w:r>
        <w:rPr>
          <w:rFonts w:hint="eastAsia" w:ascii="宋体" w:hAnsi="宋体" w:eastAsia="宋体"/>
          <w:lang w:val="en-US" w:eastAsia="zh-CN"/>
        </w:rPr>
        <w:t xml:space="preserve">    </w:t>
      </w:r>
      <w:r>
        <w:rPr>
          <w:rFonts w:ascii="宋体" w:hAnsi="宋体" w:eastAsia="宋体"/>
        </w:rPr>
        <w:t>月</w:t>
      </w:r>
      <w:r>
        <w:rPr>
          <w:rFonts w:hint="eastAsia" w:ascii="宋体" w:hAnsi="宋体" w:eastAsia="宋体"/>
          <w:lang w:val="en-US" w:eastAsia="zh-CN"/>
        </w:rPr>
        <w:t xml:space="preserve">    </w:t>
      </w:r>
      <w:r>
        <w:rPr>
          <w:rFonts w:ascii="宋体" w:hAnsi="宋体" w:eastAsia="宋体"/>
        </w:rPr>
        <w:t>日</w:t>
      </w:r>
    </w:p>
    <w:sectPr>
      <w:type w:val="continuous"/>
      <w:pgSz w:w="11910" w:h="16840"/>
      <w:pgMar w:top="1480" w:right="1160" w:bottom="280" w:left="1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7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692"/>
    <w:rsid w:val="00255692"/>
    <w:rsid w:val="00325E63"/>
    <w:rsid w:val="005D2319"/>
    <w:rsid w:val="00745519"/>
    <w:rsid w:val="00BD6B42"/>
    <w:rsid w:val="00E74CA8"/>
    <w:rsid w:val="00FB0C54"/>
    <w:rsid w:val="31B46966"/>
    <w:rsid w:val="4D090A1F"/>
    <w:rsid w:val="575C28F0"/>
    <w:rsid w:val="632C0E07"/>
    <w:rsid w:val="6F152DFC"/>
    <w:rsid w:val="7DB8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8" w:firstLine="559"/>
    </w:pPr>
    <w:rPr>
      <w:rFonts w:ascii="仿宋_GB2312" w:hAnsi="仿宋_GB2312" w:eastAsia="仿宋_GB2312"/>
      <w:sz w:val="28"/>
      <w:szCs w:val="28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512</Words>
  <Characters>513</Characters>
  <Lines>3</Lines>
  <Paragraphs>1</Paragraphs>
  <TotalTime>0</TotalTime>
  <ScaleCrop>false</ScaleCrop>
  <LinksUpToDate>false</LinksUpToDate>
  <CharactersWithSpaces>523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2023-05-09T07:48:00Z</dcterms:created>
  <dc:creator>李宝儒</dc:creator>
  <cp:lastModifiedBy>谢昂均</cp:lastModifiedBy>
  <dcterms:modified xsi:type="dcterms:W3CDTF">2026-03-11T00:12:31Z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LastSaved">
    <vt:filetime>2022-03-20T00:00:00Z</vt:filetime>
  </property>
  <property fmtid="{D5CDD505-2E9C-101B-9397-08002B2CF9AE}" pid="4" name="KSOTemplateDocerSaveRecord">
    <vt:lpwstr>eyJoZGlkIjoiYWIzMzQ5ZDBjMWNjNTU5M2UzZjZjZTA5NzFkMmQ4YWQiLCJ1c2VySWQiOiIxNjgyOTU5NzY0In0=</vt:lpwstr>
  </property>
  <property fmtid="{D5CDD505-2E9C-101B-9397-08002B2CF9AE}" pid="5" name="KSOProductBuildVer">
    <vt:lpwstr>2052-12.1.0.23542</vt:lpwstr>
  </property>
  <property fmtid="{D5CDD505-2E9C-101B-9397-08002B2CF9AE}" pid="6" name="ICV">
    <vt:lpwstr>19C79950546544B19EA806A956EAACE1_12</vt:lpwstr>
  </property>
</Properties>
</file>